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3CD" w:rsidRPr="00EC13CD" w:rsidRDefault="00EC13CD" w:rsidP="00EC13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3CD">
        <w:rPr>
          <w:rFonts w:ascii="Times New Roman" w:hAnsi="Times New Roman" w:cs="Times New Roman"/>
          <w:b/>
          <w:sz w:val="28"/>
          <w:szCs w:val="28"/>
        </w:rPr>
        <w:t>Регламент</w:t>
      </w:r>
    </w:p>
    <w:p w:rsidR="005B5F37" w:rsidRPr="00EC13CD" w:rsidRDefault="00EC13CD" w:rsidP="00EC13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3CD">
        <w:rPr>
          <w:rFonts w:ascii="Times New Roman" w:hAnsi="Times New Roman" w:cs="Times New Roman"/>
          <w:b/>
          <w:sz w:val="28"/>
          <w:szCs w:val="28"/>
        </w:rPr>
        <w:t xml:space="preserve">проведения мониторинга удовлетворенности потребителей качеством образовательных услуг в ГБОУ «Лингвистическая школа им. Ю. Д. </w:t>
      </w:r>
      <w:proofErr w:type="spellStart"/>
      <w:r w:rsidRPr="00EC13CD">
        <w:rPr>
          <w:rFonts w:ascii="Times New Roman" w:hAnsi="Times New Roman" w:cs="Times New Roman"/>
          <w:b/>
          <w:sz w:val="28"/>
          <w:szCs w:val="28"/>
        </w:rPr>
        <w:t>Дешериева</w:t>
      </w:r>
      <w:proofErr w:type="spellEnd"/>
      <w:r w:rsidRPr="00EC13CD">
        <w:rPr>
          <w:rFonts w:ascii="Times New Roman" w:hAnsi="Times New Roman" w:cs="Times New Roman"/>
          <w:b/>
          <w:sz w:val="28"/>
          <w:szCs w:val="28"/>
        </w:rPr>
        <w:t>»</w:t>
      </w:r>
    </w:p>
    <w:p w:rsidR="00EC13CD" w:rsidRPr="00EC13CD" w:rsidRDefault="00EC13CD" w:rsidP="00EC13CD">
      <w:pPr>
        <w:pStyle w:val="a3"/>
        <w:numPr>
          <w:ilvl w:val="0"/>
          <w:numId w:val="1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3C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C13CD" w:rsidRPr="00EC13CD" w:rsidRDefault="00EC13CD" w:rsidP="00EC13CD">
      <w:pPr>
        <w:pStyle w:val="a3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13CD">
        <w:rPr>
          <w:rFonts w:ascii="Times New Roman" w:hAnsi="Times New Roman" w:cs="Times New Roman"/>
          <w:sz w:val="28"/>
          <w:szCs w:val="28"/>
        </w:rPr>
        <w:t xml:space="preserve">Настоящий регламент разработан для проведения оценки удовлетворенности потребителей качеством образовательных услуг, предоставляемых ГБООУ «Лингвистическая школа им. Ю. Д. </w:t>
      </w:r>
      <w:proofErr w:type="spellStart"/>
      <w:r w:rsidRPr="00EC13CD">
        <w:rPr>
          <w:rFonts w:ascii="Times New Roman" w:hAnsi="Times New Roman" w:cs="Times New Roman"/>
          <w:sz w:val="28"/>
          <w:szCs w:val="28"/>
        </w:rPr>
        <w:t>Дешериева</w:t>
      </w:r>
      <w:proofErr w:type="spellEnd"/>
      <w:r w:rsidRPr="00EC13CD">
        <w:rPr>
          <w:rFonts w:ascii="Times New Roman" w:hAnsi="Times New Roman" w:cs="Times New Roman"/>
          <w:sz w:val="28"/>
          <w:szCs w:val="28"/>
        </w:rPr>
        <w:t>» (далее – Школа).</w:t>
      </w:r>
    </w:p>
    <w:p w:rsidR="00EC13CD" w:rsidRPr="00EC13CD" w:rsidRDefault="00EC13CD" w:rsidP="00EC13CD">
      <w:pPr>
        <w:pStyle w:val="a3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13CD">
        <w:rPr>
          <w:rFonts w:ascii="Times New Roman" w:hAnsi="Times New Roman" w:cs="Times New Roman"/>
          <w:sz w:val="28"/>
          <w:szCs w:val="28"/>
        </w:rPr>
        <w:t>Настоящий регламент входит в состав документов, обеспечивающих функционирование процесса совершенствования управления качеством услуг, предоставляемых Школой.</w:t>
      </w:r>
      <w:bookmarkStart w:id="0" w:name="_GoBack"/>
      <w:bookmarkEnd w:id="0"/>
    </w:p>
    <w:sectPr w:rsidR="00EC13CD" w:rsidRPr="00EC1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47529"/>
    <w:multiLevelType w:val="multilevel"/>
    <w:tmpl w:val="124A00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10D"/>
    <w:rsid w:val="005B5F37"/>
    <w:rsid w:val="00EC13CD"/>
    <w:rsid w:val="00F6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E9C88"/>
  <w15:chartTrackingRefBased/>
  <w15:docId w15:val="{D7137404-B15E-44AA-9CB6-7FB4FED26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3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445</Characters>
  <Application>Microsoft Office Word</Application>
  <DocSecurity>0</DocSecurity>
  <Lines>3</Lines>
  <Paragraphs>1</Paragraphs>
  <ScaleCrop>false</ScaleCrop>
  <Company>HP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2020-02-04T12:27:00Z</dcterms:created>
  <dcterms:modified xsi:type="dcterms:W3CDTF">2020-02-04T12:33:00Z</dcterms:modified>
</cp:coreProperties>
</file>